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На основу чланова 34. Статута и одлуке Савета родитеља од </w:t>
      </w:r>
    </w:p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.године, Ш</w:t>
      </w:r>
      <w:r w:rsidR="00BB35DB">
        <w:rPr>
          <w:rFonts w:ascii="Times New Roman" w:hAnsi="Times New Roman" w:cs="Times New Roman"/>
          <w:sz w:val="24"/>
          <w:szCs w:val="24"/>
        </w:rPr>
        <w:t>колски одбор Основне школе ''Бранислав Нушић '' у Смедереву</w:t>
      </w:r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4A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F6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4A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F644AF">
        <w:rPr>
          <w:rFonts w:ascii="Times New Roman" w:hAnsi="Times New Roman" w:cs="Times New Roman"/>
          <w:sz w:val="24"/>
          <w:szCs w:val="24"/>
        </w:rPr>
        <w:t xml:space="preserve">   2014</w:t>
      </w:r>
      <w:r w:rsidRPr="00F15FE2">
        <w:rPr>
          <w:rFonts w:ascii="Times New Roman" w:hAnsi="Times New Roman" w:cs="Times New Roman"/>
          <w:sz w:val="24"/>
          <w:szCs w:val="24"/>
        </w:rPr>
        <w:t>.године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:</w:t>
      </w:r>
    </w:p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FE2" w:rsidRPr="00FD4FCE" w:rsidRDefault="00F15FE2" w:rsidP="00F077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CE">
        <w:rPr>
          <w:rFonts w:ascii="Times New Roman" w:hAnsi="Times New Roman" w:cs="Times New Roman"/>
          <w:b/>
          <w:sz w:val="24"/>
          <w:szCs w:val="24"/>
        </w:rPr>
        <w:t>П Р А В И Л Н И К</w:t>
      </w:r>
    </w:p>
    <w:p w:rsidR="00F15FE2" w:rsidRPr="00FD4FCE" w:rsidRDefault="00F15FE2" w:rsidP="00F077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CE">
        <w:rPr>
          <w:rFonts w:ascii="Times New Roman" w:hAnsi="Times New Roman" w:cs="Times New Roman"/>
          <w:b/>
          <w:sz w:val="24"/>
          <w:szCs w:val="24"/>
        </w:rPr>
        <w:t>О РАДУ ЂАЧКЕ КУХИЊЕ</w:t>
      </w:r>
    </w:p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1.  ОПШТЕ ОДРЕДБЕ</w:t>
      </w:r>
    </w:p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F077AA" w:rsidRPr="00F077AA" w:rsidRDefault="00F077AA" w:rsidP="00F077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ђачке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кухиње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A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077AA"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77AA">
        <w:rPr>
          <w:rFonts w:ascii="Times New Roman" w:hAnsi="Times New Roman" w:cs="Times New Roman"/>
          <w:sz w:val="24"/>
          <w:szCs w:val="24"/>
        </w:rPr>
        <w:t>Нушић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F077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77AA">
        <w:rPr>
          <w:rFonts w:ascii="Times New Roman" w:hAnsi="Times New Roman" w:cs="Times New Roman"/>
          <w:sz w:val="24"/>
          <w:szCs w:val="24"/>
        </w:rPr>
        <w:t>См</w:t>
      </w:r>
      <w:r w:rsidR="00BB35DB">
        <w:rPr>
          <w:rFonts w:ascii="Times New Roman" w:hAnsi="Times New Roman" w:cs="Times New Roman"/>
          <w:sz w:val="24"/>
          <w:szCs w:val="24"/>
        </w:rPr>
        <w:t>едереву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:</w:t>
      </w:r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ђачка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кухиња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).</w:t>
      </w:r>
    </w:p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077AA" w:rsidRPr="00F077AA" w:rsidRDefault="00F077AA" w:rsidP="00F077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Ђачка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кухиња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у саставу Школе у складу са овим правилником, Статутом, другим законским прописима и одлукама Савета родитеља и Школског одбора.</w:t>
      </w:r>
      <w:proofErr w:type="gramEnd"/>
    </w:p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2. НАЧИН РАДА ШКОЛСКЕ КУХИЊЕ</w:t>
      </w:r>
    </w:p>
    <w:p w:rsidR="00F15FE2" w:rsidRPr="00F15FE2" w:rsidRDefault="00F15FE2" w:rsidP="00F15FE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FE2" w:rsidRDefault="00F077AA" w:rsidP="00F077AA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F15FE2" w:rsidRPr="00F15F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F077AA" w:rsidRPr="00F077AA" w:rsidRDefault="00F077AA" w:rsidP="00F077AA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о усвајању норматива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,стандарда</w:t>
      </w:r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и јеловника као и о висини накнаде за исхрану у ђачкој кухињи.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77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F077AA" w:rsidRPr="00F077AA" w:rsidRDefault="00F077AA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BB35DB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7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Одељенске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бројно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стањ</w:t>
      </w:r>
      <w:r w:rsidR="00BB35DB">
        <w:rPr>
          <w:rFonts w:ascii="Times New Roman" w:hAnsi="Times New Roman" w:cs="Times New Roman"/>
          <w:sz w:val="24"/>
          <w:szCs w:val="24"/>
        </w:rPr>
        <w:t>е ученика свог одељења.</w:t>
      </w:r>
      <w:proofErr w:type="gramEnd"/>
    </w:p>
    <w:p w:rsidR="00F15FE2" w:rsidRPr="00BB35DB" w:rsidRDefault="00F15FE2" w:rsidP="00F077AA">
      <w:pPr>
        <w:pStyle w:val="NoSpacing"/>
        <w:ind w:right="-567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Бројно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од</w:t>
      </w:r>
      <w:r w:rsidR="00BB35DB">
        <w:rPr>
          <w:rFonts w:ascii="Times New Roman" w:hAnsi="Times New Roman" w:cs="Times New Roman"/>
          <w:sz w:val="24"/>
          <w:szCs w:val="24"/>
        </w:rPr>
        <w:t>ељења пријављују благајнику и куварицама школе.</w:t>
      </w:r>
      <w:proofErr w:type="gramEnd"/>
    </w:p>
    <w:p w:rsidR="00F15FE2" w:rsidRPr="00BB35DB" w:rsidRDefault="00BB35DB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r w:rsidR="00F077AA">
        <w:rPr>
          <w:rFonts w:ascii="Times New Roman" w:hAnsi="Times New Roman" w:cs="Times New Roman"/>
          <w:sz w:val="24"/>
          <w:szCs w:val="24"/>
        </w:rPr>
        <w:t xml:space="preserve">       </w:t>
      </w:r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FE2" w:rsidRPr="00F15FE2">
        <w:rPr>
          <w:rFonts w:ascii="Times New Roman" w:hAnsi="Times New Roman" w:cs="Times New Roman"/>
          <w:sz w:val="24"/>
          <w:szCs w:val="24"/>
        </w:rPr>
        <w:t>Радници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да користе ужину у ђачкој кухињи под истим условима као и ученици.</w:t>
      </w:r>
      <w:proofErr w:type="gramEnd"/>
    </w:p>
    <w:p w:rsidR="00F15FE2" w:rsidRPr="00F15FE2" w:rsidRDefault="00F15FE2" w:rsidP="00F077AA">
      <w:pPr>
        <w:pStyle w:val="NoSpacing"/>
        <w:ind w:right="-567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Радници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пријављују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уписивањем на списак који је истакнут на огласној табли у наставничкој канцеларији.</w:t>
      </w:r>
      <w:proofErr w:type="gramEnd"/>
    </w:p>
    <w:p w:rsidR="00F077AA" w:rsidRPr="00F077AA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7A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кориш</w:t>
      </w:r>
      <w:r w:rsidR="00F077AA">
        <w:rPr>
          <w:rFonts w:ascii="Times New Roman" w:hAnsi="Times New Roman" w:cs="Times New Roman"/>
          <w:sz w:val="24"/>
          <w:szCs w:val="24"/>
        </w:rPr>
        <w:t>ћење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AA">
        <w:rPr>
          <w:rFonts w:ascii="Times New Roman" w:hAnsi="Times New Roman" w:cs="Times New Roman"/>
          <w:sz w:val="24"/>
          <w:szCs w:val="24"/>
        </w:rPr>
        <w:t>ужине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AA">
        <w:rPr>
          <w:rFonts w:ascii="Times New Roman" w:hAnsi="Times New Roman" w:cs="Times New Roman"/>
          <w:sz w:val="24"/>
          <w:szCs w:val="24"/>
        </w:rPr>
        <w:t>радницима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A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A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AA">
        <w:rPr>
          <w:rFonts w:ascii="Times New Roman" w:hAnsi="Times New Roman" w:cs="Times New Roman"/>
          <w:sz w:val="24"/>
          <w:szCs w:val="24"/>
        </w:rPr>
        <w:t>наплаћена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на благајни школе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FE2" w:rsidRDefault="00F077AA" w:rsidP="00F077AA">
      <w:pPr>
        <w:pStyle w:val="NoSpacing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 w:rsidR="00F15FE2" w:rsidRPr="00F15F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F077AA" w:rsidRPr="00F077AA" w:rsidRDefault="00F077AA" w:rsidP="00F077AA">
      <w:pPr>
        <w:pStyle w:val="NoSpacing"/>
        <w:ind w:right="-567"/>
        <w:rPr>
          <w:rFonts w:ascii="Times New Roman" w:hAnsi="Times New Roman" w:cs="Times New Roman"/>
          <w:sz w:val="24"/>
          <w:szCs w:val="24"/>
        </w:rPr>
      </w:pPr>
    </w:p>
    <w:p w:rsidR="00F15FE2" w:rsidRPr="00BB35DB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7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бројног стањ</w:t>
      </w:r>
      <w:r w:rsidR="00BB35DB">
        <w:rPr>
          <w:rFonts w:ascii="Times New Roman" w:hAnsi="Times New Roman" w:cs="Times New Roman"/>
          <w:sz w:val="24"/>
          <w:szCs w:val="24"/>
        </w:rPr>
        <w:t>а врши требовање намирница.</w:t>
      </w:r>
      <w:proofErr w:type="gramEnd"/>
    </w:p>
    <w:p w:rsidR="00F15FE2" w:rsidRPr="00F077AA" w:rsidRDefault="00BB35DB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5FE2" w:rsidRPr="00F15FE2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</w:t>
      </w:r>
      <w:r w:rsidR="00F15FE2" w:rsidRPr="00F15FE2">
        <w:rPr>
          <w:rFonts w:ascii="Times New Roman" w:hAnsi="Times New Roman" w:cs="Times New Roman"/>
          <w:sz w:val="24"/>
          <w:szCs w:val="24"/>
        </w:rPr>
        <w:t>. НАЧИН ФИНАНСИРАЊА ЂАЧКЕ КУХИЊЕ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077AA" w:rsidP="00F077AA">
      <w:pPr>
        <w:pStyle w:val="NoSpacing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15FE2"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77AA" w:rsidRPr="00F077AA" w:rsidRDefault="00F077AA" w:rsidP="00F077AA">
      <w:pPr>
        <w:pStyle w:val="NoSpacing"/>
        <w:ind w:right="-567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77A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Ђачка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кухиња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из: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D4FCE" w:rsidRPr="00FD4FCE" w:rsidRDefault="00FD4FCE" w:rsidP="00FD4FCE">
      <w:pPr>
        <w:pStyle w:val="NoSpacing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E2" w:rsidRPr="00F15FE2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 од цене ужине месечно ,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</w:t>
      </w:r>
      <w:r w:rsidR="00F077AA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FD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дохотке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,</w:t>
      </w: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</w:t>
      </w:r>
      <w:r w:rsidR="00F07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</w:t>
      </w:r>
      <w:r w:rsidR="00F077A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намирница</w:t>
      </w:r>
      <w:proofErr w:type="spellEnd"/>
      <w:r w:rsidR="00F077AA">
        <w:rPr>
          <w:rFonts w:ascii="Times New Roman" w:hAnsi="Times New Roman" w:cs="Times New Roman"/>
          <w:sz w:val="24"/>
          <w:szCs w:val="24"/>
        </w:rPr>
        <w:t xml:space="preserve"> 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</w:p>
    <w:p w:rsidR="00BB35DB" w:rsidRPr="00BB35DB" w:rsidRDefault="00BB35DB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9C4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FE2" w:rsidRPr="00F077AA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077AA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15FE2"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дневној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ђачке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кухињ</w:t>
      </w:r>
      <w:r w:rsidR="00DD59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Савет родитеља може да доне</w:t>
      </w:r>
      <w:r w:rsidR="0010565E">
        <w:rPr>
          <w:rFonts w:ascii="Times New Roman" w:hAnsi="Times New Roman" w:cs="Times New Roman"/>
          <w:sz w:val="24"/>
          <w:szCs w:val="24"/>
        </w:rPr>
        <w:t>се одлуку да се од цене ужине у ђачкој кухињи могу побољшљти материјални услови рада у ђачкој кухињи ( куповина апарата за кухињу и ремонт истих ) .</w:t>
      </w:r>
    </w:p>
    <w:p w:rsidR="00F15FE2" w:rsidRPr="00BB35DB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Савету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родит</w:t>
      </w:r>
      <w:r w:rsidR="00BB35DB">
        <w:rPr>
          <w:rFonts w:ascii="Times New Roman" w:hAnsi="Times New Roman" w:cs="Times New Roman"/>
          <w:sz w:val="24"/>
          <w:szCs w:val="24"/>
        </w:rPr>
        <w:t>еља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ш</w:t>
      </w:r>
      <w:r w:rsidR="00DD59C4">
        <w:rPr>
          <w:rFonts w:ascii="Times New Roman" w:hAnsi="Times New Roman" w:cs="Times New Roman"/>
          <w:sz w:val="24"/>
          <w:szCs w:val="24"/>
        </w:rPr>
        <w:t>коле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5D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r w:rsidR="00BB35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DD59C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8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FE2" w:rsidRPr="00BB35DB" w:rsidRDefault="00BB35DB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59C4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ђачкој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кухињи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садржати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:</w:t>
      </w:r>
      <w:r w:rsidR="00DD59C4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proofErr w:type="gram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бро</w:t>
      </w:r>
      <w:r w:rsidRPr="00F15FE2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,</w:t>
      </w:r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ученика,ознаку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r w:rsidRPr="00F15FE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својеручни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.</w:t>
      </w:r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E2" w:rsidRPr="00BB35DB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BB35DB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DB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BB35DB">
        <w:rPr>
          <w:rFonts w:ascii="Times New Roman" w:hAnsi="Times New Roman" w:cs="Times New Roman"/>
          <w:sz w:val="24"/>
          <w:szCs w:val="24"/>
        </w:rPr>
        <w:t xml:space="preserve"> последње среде у месецу за наредни месец.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D59C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9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952716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Блага</w:t>
      </w:r>
      <w:r w:rsidR="00952716">
        <w:rPr>
          <w:rFonts w:ascii="Times New Roman" w:hAnsi="Times New Roman" w:cs="Times New Roman"/>
          <w:sz w:val="24"/>
          <w:szCs w:val="24"/>
        </w:rPr>
        <w:t>јник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признаницу</w:t>
      </w:r>
      <w:proofErr w:type="spellEnd"/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садржати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признанице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одељенње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>.</w:t>
      </w:r>
    </w:p>
    <w:p w:rsidR="00DD59C4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D59C4" w:rsidRDefault="00DD59C4" w:rsidP="00DD59C4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F15FE2"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r w:rsidRPr="00F15FE2">
        <w:rPr>
          <w:rFonts w:ascii="Times New Roman" w:hAnsi="Times New Roman" w:cs="Times New Roman"/>
          <w:sz w:val="24"/>
          <w:szCs w:val="24"/>
        </w:rPr>
        <w:t xml:space="preserve"> Ако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одељенски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усагласи настале промене</w:t>
      </w:r>
      <w:r w:rsidR="00952716">
        <w:rPr>
          <w:rFonts w:ascii="Times New Roman" w:hAnsi="Times New Roman" w:cs="Times New Roman"/>
          <w:sz w:val="24"/>
          <w:szCs w:val="24"/>
        </w:rPr>
        <w:t xml:space="preserve"> најкасније до 5</w:t>
      </w:r>
      <w:r w:rsidRPr="00F15FE2">
        <w:rPr>
          <w:rFonts w:ascii="Times New Roman" w:hAnsi="Times New Roman" w:cs="Times New Roman"/>
          <w:sz w:val="24"/>
          <w:szCs w:val="24"/>
        </w:rPr>
        <w:t>-ог у месецу.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r w:rsidR="00DD59C4">
        <w:rPr>
          <w:rFonts w:ascii="Times New Roman" w:hAnsi="Times New Roman" w:cs="Times New Roman"/>
          <w:sz w:val="24"/>
          <w:szCs w:val="24"/>
        </w:rPr>
        <w:t>11.</w:t>
      </w:r>
      <w:proofErr w:type="gramEnd"/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Својом одлуком Савет родитеља може усмерити средства на побољшање материјалних услова рада ђачке кухиње – наменски или умањити износ накнаде за наредни месец за износ који је остао неутрошен.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4. ВОЂЕЊЕ ЕВИДЕНЦИЈЕ О РАДУ ЂАЧКЕ КУХИЊЕ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D59C4" w:rsidRDefault="00DD59C4" w:rsidP="00DD59C4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F15FE2" w:rsidRPr="00F15FE2" w:rsidRDefault="00F15FE2" w:rsidP="00DD59C4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 </w:t>
      </w:r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59C4" w:rsidRPr="00F15FE2">
        <w:rPr>
          <w:rFonts w:ascii="Times New Roman" w:hAnsi="Times New Roman" w:cs="Times New Roman"/>
          <w:sz w:val="24"/>
          <w:szCs w:val="24"/>
        </w:rPr>
        <w:t>П</w:t>
      </w:r>
      <w:r w:rsidRPr="00F15FE2">
        <w:rPr>
          <w:rFonts w:ascii="Times New Roman" w:hAnsi="Times New Roman" w:cs="Times New Roman"/>
          <w:sz w:val="24"/>
          <w:szCs w:val="24"/>
        </w:rPr>
        <w:t>ослове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ђачке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кухиње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Рачуноводствено-финансијске послове води шеф рачуноводства школе.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Благајник школе при</w:t>
      </w:r>
      <w:r w:rsidR="00952716">
        <w:rPr>
          <w:rFonts w:ascii="Times New Roman" w:hAnsi="Times New Roman" w:cs="Times New Roman"/>
          <w:sz w:val="24"/>
          <w:szCs w:val="24"/>
        </w:rPr>
        <w:t>ма новац од родитељ или ученика</w:t>
      </w:r>
      <w:r w:rsidRPr="00F15FE2">
        <w:rPr>
          <w:rFonts w:ascii="Times New Roman" w:hAnsi="Times New Roman" w:cs="Times New Roman"/>
          <w:sz w:val="24"/>
          <w:szCs w:val="24"/>
        </w:rPr>
        <w:t xml:space="preserve"> и исти уплаћује на рачун школе у складу са Правилником о финансијском пословању.</w:t>
      </w:r>
    </w:p>
    <w:p w:rsidR="00F15FE2" w:rsidRPr="00952716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Овлашћено лице врши набавку н</w:t>
      </w:r>
      <w:r w:rsidR="00952716">
        <w:rPr>
          <w:rFonts w:ascii="Times New Roman" w:hAnsi="Times New Roman" w:cs="Times New Roman"/>
          <w:sz w:val="24"/>
          <w:szCs w:val="24"/>
        </w:rPr>
        <w:t>амирница.</w:t>
      </w:r>
    </w:p>
    <w:p w:rsidR="00DD59C4" w:rsidRDefault="00952716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Намирнице</w:t>
      </w:r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количински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вредносно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подударати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испостављеним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фактурама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="00DD59C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13</w:t>
      </w:r>
      <w:r w:rsidR="009527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предходног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садржати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>,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јединицу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издаваоца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примаоца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.</w:t>
      </w:r>
    </w:p>
    <w:p w:rsidR="00DD59C4" w:rsidRDefault="00DD59C4" w:rsidP="00DD59C4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15FE2" w:rsidRDefault="00DD59C4" w:rsidP="00DD59C4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</w:p>
    <w:p w:rsidR="00DD59C4" w:rsidRPr="00DD59C4" w:rsidRDefault="00DD59C4" w:rsidP="00DD59C4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требованих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намирница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одговорне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куварице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="00DD59C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952716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Куварице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мора</w:t>
      </w:r>
      <w:r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шестомесечно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подвргнути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санитарном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>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DD59C4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5. ПРИПРЕМА ХРАНЕ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,СЕРВИРАЊЕ</w:t>
      </w:r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И ОДРЖАВАЊЕ ХИГИЈЕНЕ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r w:rsidR="00952716">
        <w:rPr>
          <w:rFonts w:ascii="Times New Roman" w:hAnsi="Times New Roman" w:cs="Times New Roman"/>
          <w:sz w:val="24"/>
          <w:szCs w:val="24"/>
        </w:rPr>
        <w:t>16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9C4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Ужине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послужују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куварице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у свему према захтевима законских прописа и санитарно- техничким прописима о припремању и дистрибуцији хране.</w:t>
      </w:r>
      <w:proofErr w:type="gramEnd"/>
    </w:p>
    <w:p w:rsidR="00F15FE2" w:rsidRPr="00DD59C4" w:rsidRDefault="00952716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9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Куварице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одговорне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хигијенску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исправност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FE2" w:rsidRPr="00F15FE2">
        <w:rPr>
          <w:rFonts w:ascii="Times New Roman" w:hAnsi="Times New Roman" w:cs="Times New Roman"/>
          <w:sz w:val="24"/>
          <w:szCs w:val="24"/>
        </w:rPr>
        <w:t>намирница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хигијену</w:t>
      </w:r>
      <w:proofErr w:type="spellEnd"/>
      <w:proofErr w:type="gram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кухиње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>,</w:t>
      </w:r>
      <w:r w:rsidR="00F15FE2"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кухињског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магацина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кухиње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и </w:t>
      </w:r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опр</w:t>
      </w:r>
      <w:r w:rsidR="00DD59C4">
        <w:rPr>
          <w:rFonts w:ascii="Times New Roman" w:hAnsi="Times New Roman" w:cs="Times New Roman"/>
          <w:sz w:val="24"/>
          <w:szCs w:val="24"/>
        </w:rPr>
        <w:t>реме</w:t>
      </w:r>
      <w:proofErr w:type="spellEnd"/>
      <w:r w:rsidR="00DD5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59C4">
        <w:rPr>
          <w:rFonts w:ascii="Times New Roman" w:hAnsi="Times New Roman" w:cs="Times New Roman"/>
          <w:sz w:val="24"/>
          <w:szCs w:val="24"/>
        </w:rPr>
        <w:t>кухињи</w:t>
      </w:r>
      <w:proofErr w:type="spellEnd"/>
      <w:r w:rsidR="00FD4FCE">
        <w:rPr>
          <w:rFonts w:ascii="Times New Roman" w:hAnsi="Times New Roman" w:cs="Times New Roman"/>
          <w:sz w:val="24"/>
          <w:szCs w:val="24"/>
        </w:rPr>
        <w:t xml:space="preserve"> , као и столова у трпезарији .</w:t>
      </w:r>
    </w:p>
    <w:p w:rsidR="00F15FE2" w:rsidRPr="00DD59C4" w:rsidRDefault="00DD59C4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Трпезарију ће одржавати спремачица распоређена на то радно место 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6.</w:t>
      </w:r>
      <w:r w:rsidR="00FD4FCE">
        <w:rPr>
          <w:rFonts w:ascii="Times New Roman" w:hAnsi="Times New Roman" w:cs="Times New Roman"/>
          <w:sz w:val="24"/>
          <w:szCs w:val="24"/>
        </w:rPr>
        <w:t xml:space="preserve"> </w:t>
      </w:r>
      <w:r w:rsidRPr="00F15FE2">
        <w:rPr>
          <w:rFonts w:ascii="Times New Roman" w:hAnsi="Times New Roman" w:cs="Times New Roman"/>
          <w:sz w:val="24"/>
          <w:szCs w:val="24"/>
        </w:rPr>
        <w:t>НАЧИН ДИСТРИБУЦИЈЕ ХРАНЕ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17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</w:t>
      </w:r>
      <w:r w:rsidRPr="00F15FE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матичној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врши у ђачкој трпезарији у 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присуству  дежурног</w:t>
      </w:r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наставника према броју пријављених ученика.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</w:t>
      </w:r>
      <w:r w:rsidR="00952716">
        <w:rPr>
          <w:rFonts w:ascii="Times New Roman" w:hAnsi="Times New Roman" w:cs="Times New Roman"/>
          <w:sz w:val="24"/>
          <w:szCs w:val="24"/>
        </w:rPr>
        <w:t>ченицима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дистрибуирају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2716">
        <w:rPr>
          <w:rFonts w:ascii="Times New Roman" w:hAnsi="Times New Roman" w:cs="Times New Roman"/>
          <w:sz w:val="24"/>
          <w:szCs w:val="24"/>
        </w:rPr>
        <w:t>куварице</w:t>
      </w:r>
      <w:proofErr w:type="spellEnd"/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у свему према усвојеном јеловнику и нормативу.</w:t>
      </w:r>
    </w:p>
    <w:p w:rsidR="00F15FE2" w:rsidRPr="00FD4FCE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15FE2" w:rsidRPr="00F15FE2" w:rsidRDefault="00F15FE2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7. БЕЗБЕДНОСТ УЧЕНИКА У ВРЕМЕ УЖИНЕ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18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време ужине одговорни су: дежурни наставници у трпезарији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за исправност инвентара и опреме домари школе.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у истуреним одељењима одговорни су одељенске старешине и помоћно – техничко особље у тим одељењима.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19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Најстрожије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забрањује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уношење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намирница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сервиране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ђачкој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трпезарији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купљених</w:t>
      </w:r>
      <w:proofErr w:type="spellEnd"/>
      <w:r w:rsidR="00FD4FCE">
        <w:rPr>
          <w:rFonts w:ascii="Times New Roman" w:hAnsi="Times New Roman" w:cs="Times New Roman"/>
          <w:sz w:val="24"/>
          <w:szCs w:val="24"/>
        </w:rPr>
        <w:t xml:space="preserve"> </w:t>
      </w:r>
      <w:r w:rsidRPr="00F15FE2">
        <w:rPr>
          <w:rFonts w:ascii="Times New Roman" w:hAnsi="Times New Roman" w:cs="Times New Roman"/>
          <w:sz w:val="24"/>
          <w:szCs w:val="24"/>
        </w:rPr>
        <w:t>,</w:t>
      </w:r>
      <w:r w:rsidR="00FD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донетих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FD4FCE">
        <w:rPr>
          <w:rFonts w:ascii="Times New Roman" w:hAnsi="Times New Roman" w:cs="Times New Roman"/>
          <w:sz w:val="24"/>
          <w:szCs w:val="24"/>
        </w:rPr>
        <w:t xml:space="preserve"> </w:t>
      </w:r>
      <w:r w:rsidRPr="00F15FE2">
        <w:rPr>
          <w:rFonts w:ascii="Times New Roman" w:hAnsi="Times New Roman" w:cs="Times New Roman"/>
          <w:sz w:val="24"/>
          <w:szCs w:val="24"/>
        </w:rPr>
        <w:t>,</w:t>
      </w:r>
      <w:r w:rsidR="00FD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поклоњених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радника школе).</w:t>
      </w:r>
    </w:p>
    <w:p w:rsidR="00F15FE2" w:rsidRPr="00FD4FCE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8. ПОСТУПАК СА </w:t>
      </w:r>
      <w:r w:rsidR="00FD4FCE">
        <w:rPr>
          <w:rFonts w:ascii="Times New Roman" w:hAnsi="Times New Roman" w:cs="Times New Roman"/>
          <w:sz w:val="24"/>
          <w:szCs w:val="24"/>
        </w:rPr>
        <w:t>ПРЕ</w:t>
      </w:r>
      <w:r w:rsidRPr="00F15FE2">
        <w:rPr>
          <w:rFonts w:ascii="Times New Roman" w:hAnsi="Times New Roman" w:cs="Times New Roman"/>
          <w:sz w:val="24"/>
          <w:szCs w:val="24"/>
        </w:rPr>
        <w:t>ОСТАЛОМ И ОТПАДНОМ ХРАНОМ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20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Остатак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отпадна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храна по завршеној ужини одлаже се у корпе за отпатке које се налазе у трпезарији.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Отпадна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заинтересованим лицима путем јавне лицитације или јавног надметања на почетку школске године.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21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F15FE2">
        <w:rPr>
          <w:rFonts w:ascii="Times New Roman" w:hAnsi="Times New Roman" w:cs="Times New Roman"/>
          <w:sz w:val="24"/>
          <w:szCs w:val="24"/>
        </w:rPr>
        <w:t>Лицитацију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води комисија коју Решењем образује директор школе.Комисија одређује почетну цену.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22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 xml:space="preserve">Лицитација или надметање расписује се за период трајања наставне године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1.септембра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30.јуна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E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176C" w:rsidRPr="00F15FE2" w:rsidRDefault="0000176C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23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D4FCE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Са лицем које је изабрано на лицитацији или јавном надметању закључује се уговор.</w:t>
      </w:r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4FCE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95271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52716">
        <w:rPr>
          <w:rFonts w:ascii="Times New Roman" w:hAnsi="Times New Roman" w:cs="Times New Roman"/>
          <w:sz w:val="24"/>
          <w:szCs w:val="24"/>
        </w:rPr>
        <w:t xml:space="preserve"> 24</w:t>
      </w:r>
      <w:r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Средства од продаје отпадне хране морају се утрошити искључиво и наменски за побољшање материјалних услова рада ђачке кухиње.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9. ПРЕЛАЗНЕ И ЗАВРШНЕ ОДРЕДБЕ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952716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F15FE2"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Ступањем на снагу овог Правилника сва одговорна лица дужна су да поступају у свему према одредбама овог Правилника.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952716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F15FE2"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Не придржавање одредаба овог Павилника подлеже дисциплинској одговорности.</w:t>
      </w:r>
      <w:proofErr w:type="gramEnd"/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У тежим случајевима одговорна лица подлежу кривичној одговорности.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Default="00FD4FCE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F15FE2"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Pr="00FD4FCE" w:rsidRDefault="00FD4FCE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D4FCE" w:rsidRDefault="00F15FE2" w:rsidP="00FD4FCE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FD4FCE" w:rsidRPr="00F15F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 w:rsidRPr="00F15FE2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FD4FCE" w:rsidRPr="00F1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CE" w:rsidRDefault="00FD4FCE" w:rsidP="00FD4FCE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D4FCE" w:rsidRDefault="00FD4FCE" w:rsidP="00FD4FCE">
      <w:pPr>
        <w:pStyle w:val="NoSpacing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28.</w:t>
      </w:r>
    </w:p>
    <w:p w:rsidR="00FD4FCE" w:rsidRPr="00FD4FCE" w:rsidRDefault="00FD4FCE" w:rsidP="00FD4FCE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F15FE2" w:rsidRPr="00F15FE2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снагу осмог дана од дана доношења и истицања на огласној табли школе.</w:t>
      </w:r>
      <w:proofErr w:type="gramEnd"/>
    </w:p>
    <w:p w:rsidR="00F15FE2" w:rsidRPr="00FD4FCE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D4FC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FD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FD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FC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FD4FCE" w:rsidRP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F15FE2">
        <w:rPr>
          <w:rFonts w:ascii="Times New Roman" w:hAnsi="Times New Roman" w:cs="Times New Roman"/>
          <w:sz w:val="24"/>
          <w:szCs w:val="24"/>
        </w:rPr>
        <w:t>M.П.</w:t>
      </w:r>
      <w:proofErr w:type="gramEnd"/>
      <w:r w:rsidRPr="00F15FE2">
        <w:rPr>
          <w:rFonts w:ascii="Times New Roman" w:hAnsi="Times New Roman" w:cs="Times New Roman"/>
          <w:sz w:val="24"/>
          <w:szCs w:val="24"/>
        </w:rPr>
        <w:t xml:space="preserve">               _______________________________</w:t>
      </w:r>
    </w:p>
    <w:p w:rsidR="00F15FE2" w:rsidRPr="00FD4FCE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FD4FCE">
        <w:rPr>
          <w:rFonts w:ascii="Times New Roman" w:hAnsi="Times New Roman" w:cs="Times New Roman"/>
          <w:sz w:val="24"/>
          <w:szCs w:val="24"/>
        </w:rPr>
        <w:t>(</w:t>
      </w:r>
      <w:r w:rsidR="00F644AF">
        <w:rPr>
          <w:rFonts w:ascii="Times New Roman" w:hAnsi="Times New Roman" w:cs="Times New Roman"/>
          <w:sz w:val="24"/>
          <w:szCs w:val="24"/>
        </w:rPr>
        <w:t xml:space="preserve"> </w:t>
      </w:r>
      <w:r w:rsidR="00F644AF">
        <w:rPr>
          <w:rFonts w:ascii="Times New Roman" w:hAnsi="Times New Roman" w:cs="Times New Roman"/>
          <w:sz w:val="24"/>
          <w:szCs w:val="24"/>
          <w:lang/>
        </w:rPr>
        <w:t>Слађана</w:t>
      </w:r>
      <w:proofErr w:type="gramEnd"/>
      <w:r w:rsidR="00F644AF">
        <w:rPr>
          <w:rFonts w:ascii="Times New Roman" w:hAnsi="Times New Roman" w:cs="Times New Roman"/>
          <w:sz w:val="24"/>
          <w:szCs w:val="24"/>
          <w:lang/>
        </w:rPr>
        <w:t xml:space="preserve"> Кољибабић</w:t>
      </w:r>
      <w:r w:rsidR="00FD4FC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952716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Правилни</w:t>
      </w:r>
      <w:r w:rsidR="00952716">
        <w:rPr>
          <w:rFonts w:ascii="Times New Roman" w:hAnsi="Times New Roman" w:cs="Times New Roman"/>
          <w:sz w:val="24"/>
          <w:szCs w:val="24"/>
        </w:rPr>
        <w:t xml:space="preserve">к је заведен под дел.бр.  од  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>објављен на огласно</w:t>
      </w:r>
      <w:r w:rsidR="00952716">
        <w:rPr>
          <w:rFonts w:ascii="Times New Roman" w:hAnsi="Times New Roman" w:cs="Times New Roman"/>
          <w:sz w:val="24"/>
          <w:szCs w:val="24"/>
        </w:rPr>
        <w:t>ј табли Школе дана  20</w:t>
      </w:r>
      <w:r w:rsidRPr="00F15FE2">
        <w:rPr>
          <w:rFonts w:ascii="Times New Roman" w:hAnsi="Times New Roman" w:cs="Times New Roman"/>
          <w:sz w:val="24"/>
          <w:szCs w:val="24"/>
        </w:rPr>
        <w:t>.године, а ступио на снагу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952716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  20</w:t>
      </w:r>
      <w:r w:rsidR="00F15FE2" w:rsidRPr="00F15FE2">
        <w:rPr>
          <w:rFonts w:ascii="Times New Roman" w:hAnsi="Times New Roman" w:cs="Times New Roman"/>
          <w:sz w:val="24"/>
          <w:szCs w:val="24"/>
        </w:rPr>
        <w:t>.године</w:t>
      </w: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5FE2" w:rsidRPr="00F15FE2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D4FCE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FE2" w:rsidRPr="00F15FE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15FE2" w:rsidRPr="00F15F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4FCE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15FE2" w:rsidRPr="00F15FE2" w:rsidRDefault="00FD4FCE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15FE2" w:rsidRPr="00F15FE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6B64" w:rsidRPr="00FD4FCE" w:rsidRDefault="00F15FE2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1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F15F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6D9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BB6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D9A"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  <w:r w:rsidR="00FD4FC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B6D9A" w:rsidRPr="00FD4FCE" w:rsidRDefault="00BB6D9A" w:rsidP="00F077AA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4FCE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BB6D9A" w:rsidRPr="00FD4FCE" w:rsidSect="00DD59C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644"/>
    <w:multiLevelType w:val="hybridMultilevel"/>
    <w:tmpl w:val="50762B08"/>
    <w:lvl w:ilvl="0" w:tplc="629ECBAE">
      <w:start w:val="2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2797C"/>
    <w:rsid w:val="0000176C"/>
    <w:rsid w:val="0002797C"/>
    <w:rsid w:val="000C7431"/>
    <w:rsid w:val="0010565E"/>
    <w:rsid w:val="00952716"/>
    <w:rsid w:val="00976B64"/>
    <w:rsid w:val="009C3D0B"/>
    <w:rsid w:val="00BB35DB"/>
    <w:rsid w:val="00BB6D9A"/>
    <w:rsid w:val="00C13F6F"/>
    <w:rsid w:val="00C36C2A"/>
    <w:rsid w:val="00DD59C4"/>
    <w:rsid w:val="00F077AA"/>
    <w:rsid w:val="00F15FE2"/>
    <w:rsid w:val="00F644AF"/>
    <w:rsid w:val="00FD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Sonja</dc:creator>
  <cp:lastModifiedBy>Sale</cp:lastModifiedBy>
  <cp:revision>7</cp:revision>
  <cp:lastPrinted>2014-12-11T12:12:00Z</cp:lastPrinted>
  <dcterms:created xsi:type="dcterms:W3CDTF">2014-01-23T16:06:00Z</dcterms:created>
  <dcterms:modified xsi:type="dcterms:W3CDTF">2014-12-11T12:14:00Z</dcterms:modified>
</cp:coreProperties>
</file>